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60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4924"/>
        <w:gridCol w:w="4436"/>
      </w:tblGrid>
      <w:tr>
        <w:tblPrEx>
          <w:shd w:val="clear" w:color="auto" w:fill="auto"/>
        </w:tblPrEx>
        <w:trPr>
          <w:trHeight w:val="957" w:hRule="atLeast"/>
        </w:trPr>
        <w:tc>
          <w:tcPr>
            <w:tcW w:type="dxa" w:w="4924"/>
            <w:tcBorders>
              <w:top w:val="nil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*Dr. 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‘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Phil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’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 (place your own name here)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4435"/>
            <w:tcBorders>
              <w:top w:val="nil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IIRP</w:t>
            </w: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Describe the Day of Your Offense, the crime itself and the events leading up to it. Try to go into as much detail as possible</w:t>
            </w:r>
          </w:p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What Happened?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How did the crime affect others? Include your victim, their family, your family, friends and the community</w:t>
            </w:r>
          </w:p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What were you thinking of at the time?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What happened to you as a result of the crime, emotionally, physically, and spiritually </w:t>
            </w:r>
          </w:p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What have you thought about since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Why do you think this happened to you?</w:t>
            </w:r>
          </w:p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Who has been affected by what you have done? In what way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2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What could bring you healing?</w:t>
            </w:r>
          </w:p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What do you think you need to do to make things right?</w:t>
            </w:r>
          </w:p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4924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*Examples of modified questions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8"/>
        <w:szCs w:val="28"/>
      </w:rPr>
      <w:tab/>
    </w:r>
    <w:r>
      <w:rPr>
        <w:sz w:val="28"/>
        <w:szCs w:val="28"/>
        <w:rtl w:val="0"/>
        <w:lang w:val="en-US"/>
      </w:rPr>
      <w:t>Restorative Questions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